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E9E" w14:textId="23A4ACB5" w:rsidR="005912ED" w:rsidRPr="00967B63" w:rsidRDefault="00834613" w:rsidP="00CE19B1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Analyse</w:t>
      </w:r>
      <w:r w:rsidR="00C12568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bogen</w:t>
      </w:r>
      <w:r w:rsidR="003B6175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zur </w:t>
      </w:r>
      <w:r w:rsidR="005654FF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Identifizierung </w:t>
      </w:r>
      <w:r w:rsidR="00360117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der Kommunikationsbedingungen</w:t>
      </w:r>
      <w:r w:rsidR="004D786C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4D786C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>Teil 1</w:t>
      </w:r>
      <w:r w:rsidR="00967B63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967B63" w:rsidRPr="00967B63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  <w:t>/1</w:t>
      </w: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553"/>
        <w:gridCol w:w="4570"/>
        <w:gridCol w:w="4511"/>
        <w:gridCol w:w="2977"/>
        <w:gridCol w:w="2948"/>
      </w:tblGrid>
      <w:tr w:rsidR="00412EF5" w:rsidRPr="006003BC" w14:paraId="48BD145D" w14:textId="63E35528" w:rsidTr="00624FA7">
        <w:trPr>
          <w:trHeight w:val="624"/>
        </w:trPr>
        <w:tc>
          <w:tcPr>
            <w:tcW w:w="5123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86FEBFE" w14:textId="3257F241" w:rsidR="00412EF5" w:rsidRPr="009441EE" w:rsidRDefault="0040275C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bookmarkStart w:id="0" w:name="_Hlk76066275"/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1</w:t>
            </w: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4511" w:type="dxa"/>
            <w:vMerge w:val="restart"/>
            <w:shd w:val="clear" w:color="auto" w:fill="BFBFBF" w:themeFill="background1" w:themeFillShade="BF"/>
            <w:vAlign w:val="center"/>
          </w:tcPr>
          <w:p w14:paraId="3BDAC3A1" w14:textId="0A20114E" w:rsidR="00412EF5" w:rsidRPr="009441EE" w:rsidRDefault="00412EF5" w:rsidP="003E0DA8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Beobachtung</w:t>
            </w:r>
            <w:r w:rsidR="004224F8">
              <w:rPr>
                <w:rFonts w:asciiTheme="majorHAnsi" w:hAnsiTheme="majorHAnsi" w:cstheme="majorHAnsi"/>
                <w:b/>
                <w:color w:val="000000" w:themeColor="text1"/>
              </w:rPr>
              <w:t>en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0AB85BDE" w14:textId="70D5C98A" w:rsidR="00412EF5" w:rsidRPr="009441EE" w:rsidRDefault="004D2806" w:rsidP="003E0DA8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Kommentar 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14:paraId="2346C7AF" w14:textId="43CE74D8" w:rsidR="00412EF5" w:rsidRPr="009441EE" w:rsidRDefault="00412EF5" w:rsidP="003E0DA8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412EF5" w:rsidRPr="006003BC" w14:paraId="6E9BE13F" w14:textId="77777777" w:rsidTr="00624FA7">
        <w:trPr>
          <w:trHeight w:val="340"/>
        </w:trPr>
        <w:tc>
          <w:tcPr>
            <w:tcW w:w="5123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A0071E2" w14:textId="6D623D8E" w:rsidR="00412EF5" w:rsidRPr="009441EE" w:rsidRDefault="00412EF5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Akustische Bedingungen</w:t>
            </w:r>
          </w:p>
        </w:tc>
        <w:tc>
          <w:tcPr>
            <w:tcW w:w="4511" w:type="dxa"/>
            <w:vMerge/>
            <w:shd w:val="clear" w:color="auto" w:fill="BFBFBF" w:themeFill="background1" w:themeFillShade="BF"/>
            <w:vAlign w:val="center"/>
          </w:tcPr>
          <w:p w14:paraId="5E1DDE6A" w14:textId="77777777" w:rsidR="00412EF5" w:rsidRDefault="00412EF5" w:rsidP="003E0DA8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3AEA7741" w14:textId="77777777" w:rsidR="00412EF5" w:rsidRDefault="00412EF5" w:rsidP="003E0DA8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8" w:type="dxa"/>
            <w:vMerge/>
            <w:shd w:val="clear" w:color="auto" w:fill="BFBFBF" w:themeFill="background1" w:themeFillShade="BF"/>
            <w:vAlign w:val="center"/>
          </w:tcPr>
          <w:p w14:paraId="4FEDBDEC" w14:textId="77777777" w:rsidR="00412EF5" w:rsidRDefault="00412EF5" w:rsidP="003E0DA8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2630D7" w:rsidRPr="00AE7F57" w14:paraId="3008C26C" w14:textId="7A9DE92E" w:rsidTr="00624FA7">
        <w:trPr>
          <w:trHeight w:val="2608"/>
        </w:trPr>
        <w:tc>
          <w:tcPr>
            <w:tcW w:w="553" w:type="dxa"/>
            <w:shd w:val="clear" w:color="auto" w:fill="auto"/>
          </w:tcPr>
          <w:p w14:paraId="18C30A41" w14:textId="48825628" w:rsidR="002630D7" w:rsidRPr="009441EE" w:rsidRDefault="00CE19B1" w:rsidP="00CE19B1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2630D7" w:rsidRPr="009441EE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570" w:type="dxa"/>
            <w:shd w:val="clear" w:color="auto" w:fill="auto"/>
          </w:tcPr>
          <w:p w14:paraId="0D6D2A9F" w14:textId="71647784" w:rsidR="002630D7" w:rsidRPr="00E51B03" w:rsidRDefault="00CE19B1" w:rsidP="00CE19B1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br/>
            </w:r>
            <w:r w:rsidR="00360117">
              <w:rPr>
                <w:rFonts w:asciiTheme="majorHAnsi" w:hAnsiTheme="majorHAnsi" w:cstheme="majorHAnsi"/>
                <w:b/>
                <w:color w:val="000000" w:themeColor="text1"/>
              </w:rPr>
              <w:t>Welche</w:t>
            </w:r>
            <w:r w:rsidR="006C7729">
              <w:rPr>
                <w:rFonts w:asciiTheme="majorHAnsi" w:hAnsiTheme="majorHAnsi" w:cstheme="majorHAnsi"/>
                <w:b/>
                <w:color w:val="000000" w:themeColor="text1"/>
              </w:rPr>
              <w:t xml:space="preserve"> Hörtechnik kommt zum Einsatz</w:t>
            </w:r>
            <w:r w:rsidR="00301EEF">
              <w:rPr>
                <w:rFonts w:asciiTheme="majorHAnsi" w:hAnsiTheme="majorHAnsi" w:cstheme="majorHAnsi"/>
                <w:b/>
                <w:color w:val="000000" w:themeColor="text1"/>
              </w:rPr>
              <w:t>?</w:t>
            </w:r>
          </w:p>
        </w:tc>
        <w:tc>
          <w:tcPr>
            <w:tcW w:w="4511" w:type="dxa"/>
          </w:tcPr>
          <w:p w14:paraId="30773178" w14:textId="1EC19543" w:rsidR="002630D7" w:rsidRDefault="00177983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7017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2977" w:type="dxa"/>
          </w:tcPr>
          <w:p w14:paraId="7FD469BE" w14:textId="5A9F3A19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17078DBD" w14:textId="2984B5CA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2630D7" w:rsidRPr="00AE7F57" w14:paraId="30B74F57" w14:textId="55B08B4B" w:rsidTr="00624FA7">
        <w:trPr>
          <w:trHeight w:val="2608"/>
        </w:trPr>
        <w:tc>
          <w:tcPr>
            <w:tcW w:w="553" w:type="dxa"/>
            <w:shd w:val="clear" w:color="auto" w:fill="auto"/>
          </w:tcPr>
          <w:p w14:paraId="5B176699" w14:textId="4B300E81" w:rsidR="002630D7" w:rsidRPr="009441EE" w:rsidRDefault="00CE19B1" w:rsidP="00CE19B1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2630D7" w:rsidRPr="009441EE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4570" w:type="dxa"/>
            <w:shd w:val="clear" w:color="auto" w:fill="auto"/>
          </w:tcPr>
          <w:p w14:paraId="2BC7F2B8" w14:textId="2DDFE182" w:rsidR="002630D7" w:rsidRPr="00C1626A" w:rsidRDefault="00CE19B1" w:rsidP="00CE19B1">
            <w:pPr>
              <w:ind w:left="36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6C772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Wie wird auf Störgeräusche</w:t>
            </w:r>
            <w:r w:rsidR="00D62BC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geachtet</w:t>
            </w:r>
            <w:r w:rsidR="00C1626A" w:rsidRPr="00C1626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?</w:t>
            </w:r>
            <w:r w:rsidR="00D62BC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2BC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  <w:t>Wie werde</w:t>
            </w:r>
            <w:r w:rsidR="00C01A6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D62BC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diese minimiert? </w:t>
            </w:r>
          </w:p>
        </w:tc>
        <w:tc>
          <w:tcPr>
            <w:tcW w:w="4511" w:type="dxa"/>
          </w:tcPr>
          <w:p w14:paraId="260AAF20" w14:textId="633EBEA7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35E13081" w14:textId="7924F650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07017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70DC9509" w14:textId="0691D678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2B335797" w14:textId="77777777" w:rsidR="00685DBC" w:rsidRDefault="00685DBC">
      <w:r>
        <w:br w:type="page"/>
      </w:r>
    </w:p>
    <w:p w14:paraId="6C0E8814" w14:textId="501C99E3" w:rsidR="00FA2F65" w:rsidRPr="00967B63" w:rsidRDefault="00782E91" w:rsidP="00FA2F65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Analyse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bogen zur Identifizierung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der Kommunikationsbedingungen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FA2F65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>Teil 1</w:t>
      </w:r>
      <w:r w:rsidR="00FA2F65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FA2F65" w:rsidRPr="00967B63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  <w:t>/</w:t>
      </w:r>
      <w:r w:rsidR="00FA2F65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  <w:t>2</w:t>
      </w: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553"/>
        <w:gridCol w:w="4570"/>
        <w:gridCol w:w="4511"/>
        <w:gridCol w:w="2977"/>
        <w:gridCol w:w="2948"/>
      </w:tblGrid>
      <w:tr w:rsidR="00624FA7" w:rsidRPr="006003BC" w14:paraId="32CE4778" w14:textId="77777777" w:rsidTr="004D019C">
        <w:trPr>
          <w:trHeight w:val="624"/>
        </w:trPr>
        <w:tc>
          <w:tcPr>
            <w:tcW w:w="5123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3066A490" w14:textId="7425BB69" w:rsidR="00624FA7" w:rsidRPr="009441EE" w:rsidRDefault="0040275C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1</w:t>
            </w: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4511" w:type="dxa"/>
            <w:vMerge w:val="restart"/>
            <w:shd w:val="clear" w:color="auto" w:fill="BFBFBF" w:themeFill="background1" w:themeFillShade="BF"/>
            <w:vAlign w:val="center"/>
          </w:tcPr>
          <w:p w14:paraId="6CC3E800" w14:textId="4609C9AD" w:rsidR="00624FA7" w:rsidRPr="009441EE" w:rsidRDefault="00624FA7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Beobachtung</w:t>
            </w:r>
            <w:r w:rsidR="00874494">
              <w:rPr>
                <w:rFonts w:asciiTheme="majorHAnsi" w:hAnsiTheme="majorHAnsi" w:cstheme="majorHAnsi"/>
                <w:b/>
                <w:color w:val="000000" w:themeColor="text1"/>
              </w:rPr>
              <w:t>en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32A830FA" w14:textId="4126FF73" w:rsidR="00624FA7" w:rsidRPr="009441EE" w:rsidRDefault="004D2806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Kommentar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14:paraId="796BACBA" w14:textId="77777777" w:rsidR="00624FA7" w:rsidRPr="009441EE" w:rsidRDefault="00624FA7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624FA7" w:rsidRPr="006003BC" w14:paraId="741F7FA9" w14:textId="77777777" w:rsidTr="004D019C">
        <w:trPr>
          <w:trHeight w:val="340"/>
        </w:trPr>
        <w:tc>
          <w:tcPr>
            <w:tcW w:w="5123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E988FA6" w14:textId="77777777" w:rsidR="00624FA7" w:rsidRPr="009441EE" w:rsidRDefault="00624FA7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Akustische Bedingungen</w:t>
            </w:r>
          </w:p>
        </w:tc>
        <w:tc>
          <w:tcPr>
            <w:tcW w:w="4511" w:type="dxa"/>
            <w:vMerge/>
            <w:shd w:val="clear" w:color="auto" w:fill="BFBFBF" w:themeFill="background1" w:themeFillShade="BF"/>
            <w:vAlign w:val="center"/>
          </w:tcPr>
          <w:p w14:paraId="2DCBB0F7" w14:textId="77777777" w:rsidR="00624FA7" w:rsidRDefault="00624FA7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7A50CF84" w14:textId="77777777" w:rsidR="00624FA7" w:rsidRDefault="00624FA7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8" w:type="dxa"/>
            <w:vMerge/>
            <w:shd w:val="clear" w:color="auto" w:fill="BFBFBF" w:themeFill="background1" w:themeFillShade="BF"/>
            <w:vAlign w:val="center"/>
          </w:tcPr>
          <w:p w14:paraId="0935E85A" w14:textId="77777777" w:rsidR="00624FA7" w:rsidRDefault="00624FA7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2630D7" w:rsidRPr="00AE7F57" w14:paraId="6880F125" w14:textId="6DB2F730" w:rsidTr="00874494">
        <w:trPr>
          <w:trHeight w:val="2608"/>
        </w:trPr>
        <w:tc>
          <w:tcPr>
            <w:tcW w:w="553" w:type="dxa"/>
            <w:shd w:val="clear" w:color="auto" w:fill="auto"/>
          </w:tcPr>
          <w:p w14:paraId="036B95ED" w14:textId="77A92587" w:rsidR="002630D7" w:rsidRPr="009441EE" w:rsidRDefault="004D786C" w:rsidP="004D786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8D1D59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="002630D7" w:rsidRPr="009441EE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516345FE" w14:textId="11312012" w:rsidR="002630D7" w:rsidRPr="004D786C" w:rsidRDefault="004D786C" w:rsidP="004D786C">
            <w:pPr>
              <w:ind w:left="36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624FA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Wie wird auf den Stundeneinstieg aufmerksam gemacht</w:t>
            </w:r>
            <w:r w:rsidR="009C0BC5" w:rsidRPr="004D78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511" w:type="dxa"/>
          </w:tcPr>
          <w:p w14:paraId="764717E4" w14:textId="70B78E6A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2C41A003" w14:textId="21B88AFA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05C1E97F" w14:textId="170D7B62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2630D7" w:rsidRPr="00AE7F57" w14:paraId="43222033" w14:textId="12C43C2E" w:rsidTr="00874494">
        <w:trPr>
          <w:trHeight w:val="2608"/>
        </w:trPr>
        <w:tc>
          <w:tcPr>
            <w:tcW w:w="553" w:type="dxa"/>
            <w:shd w:val="clear" w:color="auto" w:fill="auto"/>
          </w:tcPr>
          <w:p w14:paraId="35B00A69" w14:textId="54575B37" w:rsidR="002630D7" w:rsidRPr="009441EE" w:rsidRDefault="004D786C" w:rsidP="004D786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8D1D59">
              <w:rPr>
                <w:rFonts w:asciiTheme="majorHAnsi" w:hAnsiTheme="majorHAnsi" w:cstheme="majorHAnsi"/>
                <w:color w:val="000000" w:themeColor="text1"/>
              </w:rPr>
              <w:t>4</w:t>
            </w:r>
            <w:r w:rsidR="002630D7" w:rsidRPr="009441EE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3D8C1C30" w14:textId="1B645939" w:rsidR="002630D7" w:rsidRPr="004D786C" w:rsidRDefault="004D786C" w:rsidP="004D786C">
            <w:pPr>
              <w:ind w:left="36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782E91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Welche Kommunikationsregeln sind auszumachen</w:t>
            </w:r>
            <w:r w:rsidR="009C0BC5" w:rsidRPr="004D78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511" w:type="dxa"/>
          </w:tcPr>
          <w:p w14:paraId="360CE67D" w14:textId="5240C395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E613DB">
              <w:rPr>
                <w:rFonts w:asciiTheme="majorHAnsi" w:hAnsiTheme="majorHAnsi" w:cstheme="majorHAnsi"/>
                <w:color w:val="000000" w:themeColor="text1"/>
              </w:rPr>
              <w:t> </w:t>
            </w:r>
            <w:r w:rsidR="00E613DB">
              <w:rPr>
                <w:rFonts w:asciiTheme="majorHAnsi" w:hAnsiTheme="majorHAnsi" w:cstheme="majorHAnsi"/>
                <w:color w:val="000000" w:themeColor="text1"/>
              </w:rPr>
              <w:t> </w:t>
            </w:r>
            <w:r w:rsidR="00E613DB">
              <w:rPr>
                <w:rFonts w:asciiTheme="majorHAnsi" w:hAnsiTheme="majorHAnsi" w:cstheme="majorHAnsi"/>
                <w:color w:val="000000" w:themeColor="text1"/>
              </w:rPr>
              <w:t> </w:t>
            </w:r>
            <w:r w:rsidR="00E613DB">
              <w:rPr>
                <w:rFonts w:asciiTheme="majorHAnsi" w:hAnsiTheme="majorHAnsi" w:cstheme="majorHAnsi"/>
                <w:color w:val="000000" w:themeColor="text1"/>
              </w:rPr>
              <w:t> </w:t>
            </w:r>
            <w:r w:rsidR="00E613DB">
              <w:rPr>
                <w:rFonts w:asciiTheme="majorHAnsi" w:hAnsiTheme="majorHAnsi" w:cstheme="majorHAnsi"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1E347186" w14:textId="240FC7C7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0D45774C" w14:textId="0B161758" w:rsidR="002630D7" w:rsidRDefault="00314C70" w:rsidP="007F2E5D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 w:rsidR="0025663F"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17C340A5" w14:textId="3A77AFD1" w:rsidR="00782E91" w:rsidRDefault="00782E91">
      <w:r>
        <w:br w:type="page"/>
      </w:r>
    </w:p>
    <w:p w14:paraId="1B793DA1" w14:textId="507F6731" w:rsidR="00FA2F65" w:rsidRPr="00967B63" w:rsidRDefault="008A760E" w:rsidP="00FA2F65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Analyse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bogen zur Identifizierung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der Kommunikationsbedingungen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FA2F65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 xml:space="preserve">Teil </w:t>
      </w:r>
      <w:r w:rsidR="00FA2F65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>2</w:t>
      </w:r>
      <w:r w:rsidR="00FA2F65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FA2F65" w:rsidRPr="00967B63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  <w:t>/1</w:t>
      </w: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553"/>
        <w:gridCol w:w="4570"/>
        <w:gridCol w:w="4511"/>
        <w:gridCol w:w="2977"/>
        <w:gridCol w:w="2948"/>
      </w:tblGrid>
      <w:tr w:rsidR="008A760E" w:rsidRPr="006003BC" w14:paraId="563FF5A6" w14:textId="77777777" w:rsidTr="004D019C">
        <w:trPr>
          <w:trHeight w:val="624"/>
        </w:trPr>
        <w:tc>
          <w:tcPr>
            <w:tcW w:w="5123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1A9DC8D" w14:textId="15E87DC8" w:rsidR="008A760E" w:rsidRPr="009441EE" w:rsidRDefault="0040275C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4511" w:type="dxa"/>
            <w:vMerge w:val="restart"/>
            <w:shd w:val="clear" w:color="auto" w:fill="BFBFBF" w:themeFill="background1" w:themeFillShade="BF"/>
            <w:vAlign w:val="center"/>
          </w:tcPr>
          <w:p w14:paraId="6C7EB5D5" w14:textId="58A9BBBA" w:rsidR="008A760E" w:rsidRPr="009441EE" w:rsidRDefault="008A760E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Beobachtung</w:t>
            </w:r>
            <w:r w:rsidR="00874494">
              <w:rPr>
                <w:rFonts w:asciiTheme="majorHAnsi" w:hAnsiTheme="majorHAnsi" w:cstheme="majorHAnsi"/>
                <w:b/>
                <w:color w:val="000000" w:themeColor="text1"/>
              </w:rPr>
              <w:t>en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54129774" w14:textId="39B84EBE" w:rsidR="008A760E" w:rsidRPr="009441EE" w:rsidRDefault="004D2806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Kommentar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14:paraId="684911E2" w14:textId="77777777" w:rsidR="008A760E" w:rsidRPr="009441EE" w:rsidRDefault="008A760E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8A760E" w:rsidRPr="006003BC" w14:paraId="00862C42" w14:textId="77777777" w:rsidTr="004D019C">
        <w:trPr>
          <w:trHeight w:val="340"/>
        </w:trPr>
        <w:tc>
          <w:tcPr>
            <w:tcW w:w="5123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EBFC661" w14:textId="461B80CF" w:rsidR="008A760E" w:rsidRPr="009441EE" w:rsidRDefault="00A0503A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Visuelle</w:t>
            </w:r>
            <w:r w:rsidR="008A760E">
              <w:rPr>
                <w:rFonts w:asciiTheme="majorHAnsi" w:hAnsiTheme="majorHAnsi" w:cstheme="majorHAnsi"/>
                <w:color w:val="000000" w:themeColor="text1"/>
              </w:rPr>
              <w:t xml:space="preserve"> Bedingungen</w:t>
            </w:r>
          </w:p>
        </w:tc>
        <w:tc>
          <w:tcPr>
            <w:tcW w:w="4511" w:type="dxa"/>
            <w:vMerge/>
            <w:shd w:val="clear" w:color="auto" w:fill="BFBFBF" w:themeFill="background1" w:themeFillShade="BF"/>
            <w:vAlign w:val="center"/>
          </w:tcPr>
          <w:p w14:paraId="4E2A78B7" w14:textId="77777777" w:rsidR="008A760E" w:rsidRDefault="008A760E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4E65D986" w14:textId="77777777" w:rsidR="008A760E" w:rsidRDefault="008A760E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8" w:type="dxa"/>
            <w:vMerge/>
            <w:shd w:val="clear" w:color="auto" w:fill="BFBFBF" w:themeFill="background1" w:themeFillShade="BF"/>
            <w:vAlign w:val="center"/>
          </w:tcPr>
          <w:p w14:paraId="3456C9BD" w14:textId="77777777" w:rsidR="008A760E" w:rsidRDefault="008A760E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8A760E" w:rsidRPr="00AE7F57" w14:paraId="4FA843B9" w14:textId="77777777" w:rsidTr="004D019C">
        <w:trPr>
          <w:trHeight w:val="2608"/>
        </w:trPr>
        <w:tc>
          <w:tcPr>
            <w:tcW w:w="553" w:type="dxa"/>
            <w:shd w:val="clear" w:color="auto" w:fill="auto"/>
          </w:tcPr>
          <w:p w14:paraId="28DE8CA0" w14:textId="77777777" w:rsidR="008A760E" w:rsidRPr="009441EE" w:rsidRDefault="008A760E" w:rsidP="004D019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9441EE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4570" w:type="dxa"/>
            <w:shd w:val="clear" w:color="auto" w:fill="auto"/>
          </w:tcPr>
          <w:p w14:paraId="7CC59DFA" w14:textId="7A86D31A" w:rsidR="008A760E" w:rsidRPr="00E51B03" w:rsidRDefault="008A760E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br/>
            </w:r>
            <w:r w:rsidR="00A0503A">
              <w:rPr>
                <w:rFonts w:asciiTheme="majorHAnsi" w:hAnsiTheme="majorHAnsi" w:cstheme="majorHAnsi"/>
                <w:b/>
                <w:color w:val="000000" w:themeColor="text1"/>
              </w:rPr>
              <w:t>Wie sind die Lichtverhältnisse in der Klasse</w:t>
            </w:r>
            <w:r>
              <w:rPr>
                <w:rFonts w:asciiTheme="majorHAnsi" w:hAnsiTheme="majorHAnsi" w:cstheme="majorHAnsi"/>
                <w:b/>
                <w:color w:val="000000" w:themeColor="text1"/>
              </w:rPr>
              <w:t>?</w:t>
            </w:r>
          </w:p>
        </w:tc>
        <w:tc>
          <w:tcPr>
            <w:tcW w:w="4511" w:type="dxa"/>
          </w:tcPr>
          <w:p w14:paraId="444A8771" w14:textId="77777777" w:rsidR="008A760E" w:rsidRDefault="008A760E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7A3ACB32" w14:textId="77777777" w:rsidR="008A760E" w:rsidRDefault="008A760E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3C923281" w14:textId="77777777" w:rsidR="008A760E" w:rsidRDefault="008A760E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8A760E" w:rsidRPr="00AE7F57" w14:paraId="2227C6BA" w14:textId="77777777" w:rsidTr="004D019C">
        <w:trPr>
          <w:trHeight w:val="2608"/>
        </w:trPr>
        <w:tc>
          <w:tcPr>
            <w:tcW w:w="553" w:type="dxa"/>
            <w:shd w:val="clear" w:color="auto" w:fill="auto"/>
          </w:tcPr>
          <w:p w14:paraId="053AE747" w14:textId="77777777" w:rsidR="008A760E" w:rsidRPr="009441EE" w:rsidRDefault="008A760E" w:rsidP="004D019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9441EE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4570" w:type="dxa"/>
            <w:shd w:val="clear" w:color="auto" w:fill="auto"/>
          </w:tcPr>
          <w:p w14:paraId="3FC744D1" w14:textId="2584A8A7" w:rsidR="008A760E" w:rsidRPr="00C1626A" w:rsidRDefault="008A760E" w:rsidP="004D019C">
            <w:pPr>
              <w:ind w:left="36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B610D4">
              <w:rPr>
                <w:rFonts w:asciiTheme="majorHAnsi" w:hAnsiTheme="majorHAnsi" w:cstheme="majorHAnsi"/>
                <w:b/>
                <w:color w:val="000000" w:themeColor="text1"/>
              </w:rPr>
              <w:t>Werden einzelne Schüler*innen geblendet?</w:t>
            </w:r>
          </w:p>
        </w:tc>
        <w:tc>
          <w:tcPr>
            <w:tcW w:w="4511" w:type="dxa"/>
          </w:tcPr>
          <w:p w14:paraId="5AA7DE57" w14:textId="77777777" w:rsidR="008A760E" w:rsidRDefault="008A760E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75099654" w14:textId="77777777" w:rsidR="008A760E" w:rsidRDefault="008A760E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0BD915D8" w14:textId="77777777" w:rsidR="008A760E" w:rsidRDefault="008A760E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1CA0BEEB" w14:textId="29F716EA" w:rsidR="008A760E" w:rsidRDefault="008A760E"/>
    <w:p w14:paraId="0EE5F1D5" w14:textId="3B88179A" w:rsidR="00BD3654" w:rsidRPr="00FA2F65" w:rsidRDefault="00BD3654" w:rsidP="00BD3654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Analyse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bogen zur Identifizierung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der Kommunikationsbedingungen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FA2F65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 xml:space="preserve">Teil </w:t>
      </w:r>
      <w:r w:rsidR="00FA2F65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>2</w:t>
      </w:r>
      <w:r w:rsidR="00FA2F65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FA2F65" w:rsidRPr="00967B63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  <w:t>/</w:t>
      </w:r>
      <w:r w:rsidR="009D5A07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  <w:t>2</w:t>
      </w: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553"/>
        <w:gridCol w:w="4570"/>
        <w:gridCol w:w="4511"/>
        <w:gridCol w:w="2977"/>
        <w:gridCol w:w="2948"/>
      </w:tblGrid>
      <w:tr w:rsidR="00BD3654" w:rsidRPr="006003BC" w14:paraId="70C672D1" w14:textId="77777777" w:rsidTr="004D019C">
        <w:trPr>
          <w:trHeight w:val="624"/>
        </w:trPr>
        <w:tc>
          <w:tcPr>
            <w:tcW w:w="5123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67B3440" w14:textId="726F820A" w:rsidR="00BD3654" w:rsidRPr="009441EE" w:rsidRDefault="0040275C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4511" w:type="dxa"/>
            <w:vMerge w:val="restart"/>
            <w:shd w:val="clear" w:color="auto" w:fill="BFBFBF" w:themeFill="background1" w:themeFillShade="BF"/>
            <w:vAlign w:val="center"/>
          </w:tcPr>
          <w:p w14:paraId="5F9033BF" w14:textId="17A63148" w:rsidR="00BD3654" w:rsidRPr="009441EE" w:rsidRDefault="00BD3654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Beobachtung</w:t>
            </w:r>
            <w:r w:rsidR="009B781F">
              <w:rPr>
                <w:rFonts w:asciiTheme="majorHAnsi" w:hAnsiTheme="majorHAnsi" w:cstheme="majorHAnsi"/>
                <w:b/>
                <w:color w:val="000000" w:themeColor="text1"/>
              </w:rPr>
              <w:t>en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3A1DFE94" w14:textId="364BBA71" w:rsidR="00BD3654" w:rsidRPr="009441EE" w:rsidRDefault="00744341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Kommentar 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14:paraId="2BBC4597" w14:textId="77777777" w:rsidR="00BD3654" w:rsidRPr="009441EE" w:rsidRDefault="00BD3654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BD3654" w:rsidRPr="006003BC" w14:paraId="5AB7DC42" w14:textId="77777777" w:rsidTr="004D019C">
        <w:trPr>
          <w:trHeight w:val="340"/>
        </w:trPr>
        <w:tc>
          <w:tcPr>
            <w:tcW w:w="5123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82FA847" w14:textId="77777777" w:rsidR="00BD3654" w:rsidRPr="009441EE" w:rsidRDefault="00BD3654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Visuelle Bedingungen</w:t>
            </w:r>
          </w:p>
        </w:tc>
        <w:tc>
          <w:tcPr>
            <w:tcW w:w="4511" w:type="dxa"/>
            <w:vMerge/>
            <w:shd w:val="clear" w:color="auto" w:fill="BFBFBF" w:themeFill="background1" w:themeFillShade="BF"/>
            <w:vAlign w:val="center"/>
          </w:tcPr>
          <w:p w14:paraId="27575215" w14:textId="77777777" w:rsidR="00BD3654" w:rsidRDefault="00BD3654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5BF4C280" w14:textId="77777777" w:rsidR="00BD3654" w:rsidRDefault="00BD3654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8" w:type="dxa"/>
            <w:vMerge/>
            <w:shd w:val="clear" w:color="auto" w:fill="BFBFBF" w:themeFill="background1" w:themeFillShade="BF"/>
            <w:vAlign w:val="center"/>
          </w:tcPr>
          <w:p w14:paraId="57D67E4B" w14:textId="77777777" w:rsidR="00BD3654" w:rsidRDefault="00BD3654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BD3654" w:rsidRPr="00AE7F57" w14:paraId="7439A795" w14:textId="77777777" w:rsidTr="004D019C">
        <w:trPr>
          <w:trHeight w:val="2608"/>
        </w:trPr>
        <w:tc>
          <w:tcPr>
            <w:tcW w:w="553" w:type="dxa"/>
            <w:shd w:val="clear" w:color="auto" w:fill="auto"/>
          </w:tcPr>
          <w:p w14:paraId="5A89C816" w14:textId="7A7F629C" w:rsidR="00BD3654" w:rsidRPr="009441EE" w:rsidRDefault="00BD3654" w:rsidP="004D019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E2065C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Pr="009441EE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72CDD459" w14:textId="6B43FC93" w:rsidR="00BD3654" w:rsidRPr="00E51B03" w:rsidRDefault="00BD3654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br/>
            </w:r>
            <w:r w:rsidR="00B610D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Wo steht die Lehrperson? </w:t>
            </w:r>
            <w:r w:rsidR="00B610D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  <w:t xml:space="preserve">Hat sie einen zentralen und somit gut einsehbaren Platz / Standort in der Klasse? </w:t>
            </w:r>
          </w:p>
        </w:tc>
        <w:tc>
          <w:tcPr>
            <w:tcW w:w="4511" w:type="dxa"/>
          </w:tcPr>
          <w:p w14:paraId="5D584ACC" w14:textId="77777777" w:rsidR="00BD3654" w:rsidRDefault="00BD3654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1F3A66AD" w14:textId="77777777" w:rsidR="00BD3654" w:rsidRDefault="00BD3654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1E81CA46" w14:textId="77777777" w:rsidR="00BD3654" w:rsidRDefault="00BD3654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BD3654" w:rsidRPr="00AE7F57" w14:paraId="3EF7BA45" w14:textId="77777777" w:rsidTr="004D019C">
        <w:trPr>
          <w:trHeight w:val="2608"/>
        </w:trPr>
        <w:tc>
          <w:tcPr>
            <w:tcW w:w="553" w:type="dxa"/>
            <w:shd w:val="clear" w:color="auto" w:fill="auto"/>
          </w:tcPr>
          <w:p w14:paraId="62DEFC42" w14:textId="17CB47A9" w:rsidR="00BD3654" w:rsidRPr="009441EE" w:rsidRDefault="00BD3654" w:rsidP="004D019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E2065C">
              <w:rPr>
                <w:rFonts w:asciiTheme="majorHAnsi" w:hAnsiTheme="majorHAnsi" w:cstheme="majorHAnsi"/>
                <w:color w:val="000000" w:themeColor="text1"/>
              </w:rPr>
              <w:t>4</w:t>
            </w:r>
            <w:r w:rsidRPr="009441EE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1F805701" w14:textId="676EA991" w:rsidR="00BD3654" w:rsidRPr="00C1626A" w:rsidRDefault="00BD3654" w:rsidP="004D019C">
            <w:pPr>
              <w:ind w:left="36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B610D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Hält die Lehrperson durchgängig Blickkontakt </w:t>
            </w:r>
            <w:r w:rsidR="00B610D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br/>
            </w:r>
            <w:proofErr w:type="gramStart"/>
            <w:r w:rsidR="00B610D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zu den Schüler</w:t>
            </w:r>
            <w:proofErr w:type="gramEnd"/>
            <w:r w:rsidR="00B610D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*innen? </w:t>
            </w:r>
          </w:p>
        </w:tc>
        <w:tc>
          <w:tcPr>
            <w:tcW w:w="4511" w:type="dxa"/>
          </w:tcPr>
          <w:p w14:paraId="199691D7" w14:textId="77777777" w:rsidR="00BD3654" w:rsidRDefault="00BD3654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40659BBA" w14:textId="77777777" w:rsidR="00BD3654" w:rsidRDefault="00BD3654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1514185F" w14:textId="77777777" w:rsidR="00BD3654" w:rsidRDefault="00BD3654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40B1C707" w14:textId="77777777" w:rsidR="00BD3654" w:rsidRDefault="00BD3654" w:rsidP="00BD3654"/>
    <w:p w14:paraId="72FE2420" w14:textId="68B2D9FF" w:rsidR="00A71D28" w:rsidRPr="009D5A07" w:rsidRDefault="00A71D28" w:rsidP="00A71D28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Analyse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bogen zur Identifizierung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der Kommunikationsbedingungen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9D5A07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 xml:space="preserve">Teil </w:t>
      </w:r>
      <w:r w:rsidR="009D5A07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>2</w:t>
      </w:r>
      <w:r w:rsidR="009D5A07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9D5A07" w:rsidRPr="00967B63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  <w:t>/</w:t>
      </w:r>
      <w:r w:rsidR="009D5A07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  <w:t>3</w:t>
      </w: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553"/>
        <w:gridCol w:w="4570"/>
        <w:gridCol w:w="4511"/>
        <w:gridCol w:w="2977"/>
        <w:gridCol w:w="2948"/>
      </w:tblGrid>
      <w:tr w:rsidR="00A71D28" w:rsidRPr="006003BC" w14:paraId="5594C736" w14:textId="77777777" w:rsidTr="004D019C">
        <w:trPr>
          <w:trHeight w:val="624"/>
        </w:trPr>
        <w:tc>
          <w:tcPr>
            <w:tcW w:w="5123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ABCC621" w14:textId="3ADCA528" w:rsidR="00A71D28" w:rsidRPr="009441EE" w:rsidRDefault="0040275C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4511" w:type="dxa"/>
            <w:vMerge w:val="restart"/>
            <w:shd w:val="clear" w:color="auto" w:fill="BFBFBF" w:themeFill="background1" w:themeFillShade="BF"/>
            <w:vAlign w:val="center"/>
          </w:tcPr>
          <w:p w14:paraId="5709A60C" w14:textId="14798580" w:rsidR="00A71D28" w:rsidRPr="009441EE" w:rsidRDefault="00A71D28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Beobachtung</w:t>
            </w:r>
            <w:r w:rsidR="00744341">
              <w:rPr>
                <w:rFonts w:asciiTheme="majorHAnsi" w:hAnsiTheme="majorHAnsi" w:cstheme="majorHAnsi"/>
                <w:b/>
                <w:color w:val="000000" w:themeColor="text1"/>
              </w:rPr>
              <w:t>en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2833EDD5" w14:textId="176EC58D" w:rsidR="00A71D28" w:rsidRPr="009441EE" w:rsidRDefault="00744341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Kommentar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14:paraId="6B37C531" w14:textId="77777777" w:rsidR="00A71D28" w:rsidRPr="009441EE" w:rsidRDefault="00A71D28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A71D28" w:rsidRPr="006003BC" w14:paraId="06DA8821" w14:textId="77777777" w:rsidTr="004D019C">
        <w:trPr>
          <w:trHeight w:val="340"/>
        </w:trPr>
        <w:tc>
          <w:tcPr>
            <w:tcW w:w="5123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7AB375C" w14:textId="77777777" w:rsidR="00A71D28" w:rsidRPr="009441EE" w:rsidRDefault="00A71D28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Visuelle Bedingungen</w:t>
            </w:r>
          </w:p>
        </w:tc>
        <w:tc>
          <w:tcPr>
            <w:tcW w:w="4511" w:type="dxa"/>
            <w:vMerge/>
            <w:shd w:val="clear" w:color="auto" w:fill="BFBFBF" w:themeFill="background1" w:themeFillShade="BF"/>
            <w:vAlign w:val="center"/>
          </w:tcPr>
          <w:p w14:paraId="0E77AEF9" w14:textId="77777777" w:rsidR="00A71D28" w:rsidRDefault="00A71D28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2080452D" w14:textId="77777777" w:rsidR="00A71D28" w:rsidRDefault="00A71D28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8" w:type="dxa"/>
            <w:vMerge/>
            <w:shd w:val="clear" w:color="auto" w:fill="BFBFBF" w:themeFill="background1" w:themeFillShade="BF"/>
            <w:vAlign w:val="center"/>
          </w:tcPr>
          <w:p w14:paraId="73EA8418" w14:textId="77777777" w:rsidR="00A71D28" w:rsidRDefault="00A71D28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A71D28" w:rsidRPr="00AE7F57" w14:paraId="337CC451" w14:textId="77777777" w:rsidTr="004D019C">
        <w:trPr>
          <w:trHeight w:val="2608"/>
        </w:trPr>
        <w:tc>
          <w:tcPr>
            <w:tcW w:w="553" w:type="dxa"/>
            <w:shd w:val="clear" w:color="auto" w:fill="auto"/>
          </w:tcPr>
          <w:p w14:paraId="08A513C3" w14:textId="1F2F6624" w:rsidR="00A71D28" w:rsidRPr="009441EE" w:rsidRDefault="00A71D28" w:rsidP="004D019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0479BB"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9441EE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3FF3D50A" w14:textId="3C7E5D21" w:rsidR="00A71D28" w:rsidRPr="00E51B03" w:rsidRDefault="00A71D28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br/>
            </w:r>
            <w:r w:rsidR="006B279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Wie macht die Lehrpersonen auf aktive Schüler*innen aufmerksam? </w:t>
            </w:r>
            <w:r w:rsidR="006B279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br/>
            </w:r>
            <w:r w:rsidR="001D052A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Werden die angesprochenen Schüler*innen durch </w:t>
            </w:r>
            <w:r w:rsidR="000479B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eine Deutung der Lehrperson </w:t>
            </w:r>
            <w:r w:rsidR="00F440C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gekennzeichnet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511" w:type="dxa"/>
          </w:tcPr>
          <w:p w14:paraId="0840B920" w14:textId="77777777" w:rsidR="00A71D28" w:rsidRDefault="00A71D28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360AC7F5" w14:textId="77777777" w:rsidR="00A71D28" w:rsidRDefault="00A71D28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56A5D8D8" w14:textId="77777777" w:rsidR="00A71D28" w:rsidRDefault="00A71D28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  <w:tr w:rsidR="00A71D28" w:rsidRPr="00AE7F57" w14:paraId="6DEFD933" w14:textId="77777777" w:rsidTr="004D019C">
        <w:trPr>
          <w:trHeight w:val="2608"/>
        </w:trPr>
        <w:tc>
          <w:tcPr>
            <w:tcW w:w="553" w:type="dxa"/>
            <w:shd w:val="clear" w:color="auto" w:fill="auto"/>
          </w:tcPr>
          <w:p w14:paraId="548415D7" w14:textId="36F1CE6E" w:rsidR="00A71D28" w:rsidRPr="009441EE" w:rsidRDefault="00A71D28" w:rsidP="004D019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0479BB">
              <w:rPr>
                <w:rFonts w:asciiTheme="majorHAnsi" w:hAnsiTheme="majorHAnsi" w:cstheme="majorHAnsi"/>
                <w:color w:val="000000" w:themeColor="text1"/>
              </w:rPr>
              <w:t>6</w:t>
            </w:r>
            <w:r w:rsidRPr="009441EE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6A46BEB5" w14:textId="7487F40D" w:rsidR="00A71D28" w:rsidRPr="00C1626A" w:rsidRDefault="00A71D28" w:rsidP="004D019C">
            <w:pPr>
              <w:ind w:left="36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6B279A">
              <w:rPr>
                <w:rFonts w:asciiTheme="majorHAnsi" w:hAnsiTheme="majorHAnsi" w:cstheme="majorHAnsi"/>
                <w:b/>
                <w:color w:val="000000" w:themeColor="text1"/>
              </w:rPr>
              <w:t>Welche Formen der Visualisierung sind zu beobachten?</w:t>
            </w:r>
          </w:p>
        </w:tc>
        <w:tc>
          <w:tcPr>
            <w:tcW w:w="4511" w:type="dxa"/>
          </w:tcPr>
          <w:p w14:paraId="370F0B48" w14:textId="77777777" w:rsidR="00A71D28" w:rsidRDefault="00A71D28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5730A7B7" w14:textId="77777777" w:rsidR="00A71D28" w:rsidRDefault="00A71D28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009EFA2A" w14:textId="77777777" w:rsidR="00A71D28" w:rsidRDefault="00A71D28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0736DDC3" w14:textId="335BAB3F" w:rsidR="00BD3654" w:rsidRDefault="00BD3654"/>
    <w:p w14:paraId="02A3B137" w14:textId="588EB5CD" w:rsidR="000479BB" w:rsidRPr="009D5A07" w:rsidRDefault="000479BB" w:rsidP="000479BB">
      <w:pPr>
        <w:spacing w:line="360" w:lineRule="auto"/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lastRenderedPageBreak/>
        <w:t>Analyse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bogen zur Identifizierung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der Kommunikationsbedingungen</w:t>
      </w:r>
      <w:r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9D5A07" w:rsidRPr="00B4516A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 xml:space="preserve">Teil </w:t>
      </w:r>
      <w:r w:rsidR="00B7761E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  <w:vertAlign w:val="superscript"/>
        </w:rPr>
        <w:t>3</w:t>
      </w:r>
      <w:r w:rsidR="009D5A07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 </w:t>
      </w:r>
      <w:r w:rsidR="009D5A07" w:rsidRPr="00967B63">
        <w:rPr>
          <w:rFonts w:asciiTheme="majorHAnsi" w:hAnsiTheme="majorHAnsi" w:cstheme="majorHAnsi"/>
          <w:b/>
          <w:bCs/>
          <w:color w:val="2F5496" w:themeColor="accent1" w:themeShade="BF"/>
          <w:sz w:val="20"/>
          <w:szCs w:val="20"/>
          <w:vertAlign w:val="superscript"/>
        </w:rPr>
        <w:t>/1</w:t>
      </w: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553"/>
        <w:gridCol w:w="4570"/>
        <w:gridCol w:w="4511"/>
        <w:gridCol w:w="2977"/>
        <w:gridCol w:w="2948"/>
      </w:tblGrid>
      <w:tr w:rsidR="000479BB" w:rsidRPr="006003BC" w14:paraId="693E0DA3" w14:textId="77777777" w:rsidTr="004D019C">
        <w:trPr>
          <w:trHeight w:val="624"/>
        </w:trPr>
        <w:tc>
          <w:tcPr>
            <w:tcW w:w="5123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CD22F05" w14:textId="010DFEB6" w:rsidR="000479BB" w:rsidRPr="009441EE" w:rsidRDefault="0040275C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</w:t>
            </w:r>
            <w:r w:rsidRPr="002B6F5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4511" w:type="dxa"/>
            <w:vMerge w:val="restart"/>
            <w:shd w:val="clear" w:color="auto" w:fill="BFBFBF" w:themeFill="background1" w:themeFillShade="BF"/>
            <w:vAlign w:val="center"/>
          </w:tcPr>
          <w:p w14:paraId="0662BAD3" w14:textId="0BE211CF" w:rsidR="000479BB" w:rsidRPr="009441EE" w:rsidRDefault="000479BB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Beobachtun</w:t>
            </w:r>
            <w:r w:rsidR="004D2806">
              <w:rPr>
                <w:rFonts w:asciiTheme="majorHAnsi" w:hAnsiTheme="majorHAnsi" w:cstheme="majorHAnsi"/>
                <w:b/>
                <w:color w:val="000000" w:themeColor="text1"/>
              </w:rPr>
              <w:t>gen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14A5D944" w14:textId="7C853D38" w:rsidR="000479BB" w:rsidRPr="009441EE" w:rsidRDefault="004D2806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 xml:space="preserve">Kommentar </w:t>
            </w:r>
          </w:p>
        </w:tc>
        <w:tc>
          <w:tcPr>
            <w:tcW w:w="2948" w:type="dxa"/>
            <w:vMerge w:val="restart"/>
            <w:shd w:val="clear" w:color="auto" w:fill="BFBFBF" w:themeFill="background1" w:themeFillShade="BF"/>
            <w:vAlign w:val="center"/>
          </w:tcPr>
          <w:p w14:paraId="398CCA6A" w14:textId="77777777" w:rsidR="000479BB" w:rsidRPr="009441EE" w:rsidRDefault="000479BB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Ideen / Alternativen</w:t>
            </w:r>
          </w:p>
        </w:tc>
      </w:tr>
      <w:tr w:rsidR="000479BB" w:rsidRPr="006003BC" w14:paraId="12912144" w14:textId="77777777" w:rsidTr="004D019C">
        <w:trPr>
          <w:trHeight w:val="340"/>
        </w:trPr>
        <w:tc>
          <w:tcPr>
            <w:tcW w:w="5123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C9E0AD9" w14:textId="0B807832" w:rsidR="000479BB" w:rsidRPr="009441EE" w:rsidRDefault="00F440C5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Sitzordnung</w:t>
            </w:r>
          </w:p>
        </w:tc>
        <w:tc>
          <w:tcPr>
            <w:tcW w:w="4511" w:type="dxa"/>
            <w:vMerge/>
            <w:shd w:val="clear" w:color="auto" w:fill="BFBFBF" w:themeFill="background1" w:themeFillShade="BF"/>
            <w:vAlign w:val="center"/>
          </w:tcPr>
          <w:p w14:paraId="2612D823" w14:textId="77777777" w:rsidR="000479BB" w:rsidRDefault="000479BB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3BFA7E1F" w14:textId="77777777" w:rsidR="000479BB" w:rsidRDefault="000479BB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2948" w:type="dxa"/>
            <w:vMerge/>
            <w:shd w:val="clear" w:color="auto" w:fill="BFBFBF" w:themeFill="background1" w:themeFillShade="BF"/>
            <w:vAlign w:val="center"/>
          </w:tcPr>
          <w:p w14:paraId="13C54913" w14:textId="77777777" w:rsidR="000479BB" w:rsidRDefault="000479BB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0479BB" w:rsidRPr="00AE7F57" w14:paraId="1AB0AB77" w14:textId="77777777" w:rsidTr="004D019C">
        <w:trPr>
          <w:trHeight w:val="2608"/>
        </w:trPr>
        <w:tc>
          <w:tcPr>
            <w:tcW w:w="553" w:type="dxa"/>
            <w:shd w:val="clear" w:color="auto" w:fill="auto"/>
          </w:tcPr>
          <w:p w14:paraId="64B5EC7E" w14:textId="4973D8D2" w:rsidR="000479BB" w:rsidRPr="009441EE" w:rsidRDefault="000479BB" w:rsidP="004D019C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 w:rsidR="00F440C5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Pr="009441EE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14:paraId="323E7FDB" w14:textId="59CB8E9A" w:rsidR="000479BB" w:rsidRPr="00E51B03" w:rsidRDefault="000479BB" w:rsidP="004D019C">
            <w:pPr>
              <w:ind w:left="3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br/>
            </w:r>
            <w:r w:rsidR="00F440C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Wie würden Sie die Sitzordnung beschreiben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511" w:type="dxa"/>
          </w:tcPr>
          <w:p w14:paraId="22BBC57C" w14:textId="77777777" w:rsidR="000479BB" w:rsidRDefault="000479BB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77" w:type="dxa"/>
          </w:tcPr>
          <w:p w14:paraId="1893E01E" w14:textId="77777777" w:rsidR="000479BB" w:rsidRDefault="000479BB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  <w:tc>
          <w:tcPr>
            <w:tcW w:w="2948" w:type="dxa"/>
          </w:tcPr>
          <w:p w14:paraId="7C09AFF8" w14:textId="77777777" w:rsidR="000479BB" w:rsidRDefault="000479BB" w:rsidP="004D019C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color w:val="000000" w:themeColor="text1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 w:themeColor="text1"/>
              </w:rPr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 w:themeColor="text1"/>
              </w:rPr>
              <w:t> </w:t>
            </w:r>
            <w:r>
              <w:rPr>
                <w:rFonts w:asciiTheme="majorHAnsi" w:hAnsiTheme="majorHAnsi" w:cstheme="majorHAnsi"/>
                <w:color w:val="000000" w:themeColor="text1"/>
              </w:rPr>
              <w:fldChar w:fldCharType="end"/>
            </w:r>
          </w:p>
        </w:tc>
      </w:tr>
    </w:tbl>
    <w:p w14:paraId="1CA8754D" w14:textId="77777777" w:rsidR="000479BB" w:rsidRDefault="000479BB" w:rsidP="000479BB"/>
    <w:bookmarkEnd w:id="0"/>
    <w:p w14:paraId="5EC54E00" w14:textId="77777777" w:rsidR="000479BB" w:rsidRDefault="000479BB"/>
    <w:sectPr w:rsidR="000479BB" w:rsidSect="009F0FC8">
      <w:headerReference w:type="default" r:id="rId7"/>
      <w:footerReference w:type="default" r:id="rId8"/>
      <w:pgSz w:w="16838" w:h="11906" w:orient="landscape"/>
      <w:pgMar w:top="1588" w:right="851" w:bottom="794" w:left="56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8CB7" w14:textId="77777777" w:rsidR="00EC37AC" w:rsidRDefault="00EC37AC" w:rsidP="00A5142D">
      <w:pPr>
        <w:spacing w:after="0" w:line="240" w:lineRule="auto"/>
      </w:pPr>
      <w:r>
        <w:separator/>
      </w:r>
    </w:p>
  </w:endnote>
  <w:endnote w:type="continuationSeparator" w:id="0">
    <w:p w14:paraId="04327DA1" w14:textId="77777777" w:rsidR="00EC37AC" w:rsidRDefault="00EC37AC" w:rsidP="00A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0C31" w14:textId="3760A7DE" w:rsidR="00A5142D" w:rsidRPr="00A5142D" w:rsidRDefault="00A5142D" w:rsidP="00A5142D">
    <w:pPr>
      <w:pStyle w:val="Fuzeile"/>
      <w:pBdr>
        <w:bottom w:val="single" w:sz="4" w:space="1" w:color="auto"/>
      </w:pBdr>
      <w:jc w:val="right"/>
      <w:rPr>
        <w:sz w:val="10"/>
        <w:szCs w:val="10"/>
      </w:rPr>
    </w:pPr>
    <w:bookmarkStart w:id="10" w:name="_Hlk76191532"/>
    <w:bookmarkStart w:id="11" w:name="_Hlk76191533"/>
    <w:bookmarkStart w:id="12" w:name="_Hlk76191596"/>
    <w:bookmarkStart w:id="13" w:name="_Hlk76191597"/>
    <w:bookmarkStart w:id="14" w:name="_Hlk76191659"/>
    <w:bookmarkStart w:id="15" w:name="_Hlk76191660"/>
    <w:bookmarkStart w:id="16" w:name="_Hlk76191822"/>
    <w:bookmarkStart w:id="17" w:name="_Hlk76191823"/>
  </w:p>
  <w:p w14:paraId="4CB271D6" w14:textId="78ACBEAB" w:rsidR="00A5142D" w:rsidRDefault="00A5142D">
    <w:pPr>
      <w:pStyle w:val="Fuzeile"/>
      <w:jc w:val="right"/>
      <w:rPr>
        <w:sz w:val="10"/>
        <w:szCs w:val="10"/>
      </w:rPr>
    </w:pPr>
  </w:p>
  <w:p w14:paraId="161BAF3E" w14:textId="063E6F8E" w:rsidR="005124DF" w:rsidRDefault="005124DF" w:rsidP="009A3A64">
    <w:pPr>
      <w:pStyle w:val="Fuzeile"/>
      <w:jc w:val="center"/>
      <w:rPr>
        <w:sz w:val="10"/>
        <w:szCs w:val="10"/>
      </w:rPr>
    </w:pPr>
  </w:p>
  <w:p w14:paraId="150363C6" w14:textId="77777777" w:rsidR="005124DF" w:rsidRPr="00A5142D" w:rsidRDefault="005124DF">
    <w:pPr>
      <w:pStyle w:val="Fuzeile"/>
      <w:jc w:val="right"/>
      <w:rPr>
        <w:sz w:val="10"/>
        <w:szCs w:val="10"/>
      </w:rPr>
    </w:pPr>
  </w:p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7"/>
      <w:gridCol w:w="1984"/>
    </w:tblGrid>
    <w:tr w:rsidR="000E7F4B" w14:paraId="46BEF5B1" w14:textId="16A911ED" w:rsidTr="008132BC">
      <w:trPr>
        <w:trHeight w:val="879"/>
      </w:trPr>
      <w:tc>
        <w:tcPr>
          <w:tcW w:w="13467" w:type="dxa"/>
        </w:tcPr>
        <w:p w14:paraId="4EE0D62E" w14:textId="77777777" w:rsidR="000E7F4B" w:rsidRPr="00A45A3C" w:rsidRDefault="000E7F4B" w:rsidP="00562EFA">
          <w:pPr>
            <w:pStyle w:val="Fuzeile"/>
            <w:rPr>
              <w:sz w:val="6"/>
              <w:szCs w:val="6"/>
            </w:rPr>
          </w:pPr>
          <w:bookmarkStart w:id="18" w:name="_Hlk76150961"/>
          <w:r>
            <w:rPr>
              <w:sz w:val="6"/>
              <w:szCs w:val="6"/>
            </w:rPr>
            <w:t xml:space="preserve"> </w:t>
          </w:r>
        </w:p>
        <w:p w14:paraId="5A685034" w14:textId="77777777" w:rsidR="00A02782" w:rsidRPr="00ED7DD0" w:rsidRDefault="00A02782" w:rsidP="00A02782">
          <w:pP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>
            <w:rPr>
              <w:rFonts w:asciiTheme="majorHAnsi" w:eastAsia="Times New Roman" w:hAnsiTheme="majorHAnsi" w:cstheme="majorHAnsi"/>
              <w:i/>
              <w:iCs/>
              <w:color w:val="000000"/>
              <w:sz w:val="18"/>
              <w:szCs w:val="18"/>
              <w:lang w:eastAsia="de-DE"/>
            </w:rPr>
            <w:t>Schneider O, Hennies J, Jäger, S, Rauner R, Schäfer K, Schulz W, Stecher M (2021)</w:t>
          </w:r>
          <w:r>
            <w:rPr>
              <w:rFonts w:asciiTheme="majorHAnsi" w:eastAsia="Times New Roman" w:hAnsiTheme="majorHAnsi" w:cstheme="majorHAnsi"/>
              <w:color w:val="000000"/>
              <w:sz w:val="20"/>
              <w:szCs w:val="20"/>
              <w:lang w:eastAsia="de-DE"/>
            </w:rPr>
            <w:br/>
          </w:r>
          <w:r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Leitlinien guter </w:t>
          </w: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 xml:space="preserve">Unterricht. Arbeitskreis Unterricht, Berufsverband Deutscher Hörgeschädigtenpädagogen e. V. </w:t>
          </w:r>
        </w:p>
        <w:p w14:paraId="6ED9B39A" w14:textId="77777777" w:rsidR="00A02782" w:rsidRPr="00ED7DD0" w:rsidRDefault="00A02782" w:rsidP="00A02782">
          <w:pPr>
            <w:spacing w:line="360" w:lineRule="auto"/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</w:pPr>
          <w:r w:rsidRPr="00ED7DD0">
            <w:rPr>
              <w:rFonts w:asciiTheme="majorHAnsi" w:eastAsia="Times New Roman" w:hAnsiTheme="majorHAnsi" w:cstheme="majorHAnsi"/>
              <w:color w:val="000000"/>
              <w:sz w:val="18"/>
              <w:szCs w:val="18"/>
              <w:lang w:eastAsia="de-DE"/>
            </w:rPr>
            <w:t>(Online verfügbar unter www.bdh-guter-Unterricht.de)</w:t>
          </w:r>
        </w:p>
        <w:sdt>
          <w:sdtPr>
            <w:rPr>
              <w:rFonts w:asciiTheme="majorHAnsi" w:hAnsiTheme="majorHAnsi" w:cstheme="majorHAnsi"/>
            </w:rPr>
            <w:id w:val="-947547034"/>
            <w:docPartObj>
              <w:docPartGallery w:val="Page Numbers (Bottom of Page)"/>
              <w:docPartUnique/>
            </w:docPartObj>
          </w:sdtPr>
          <w:sdtContent>
            <w:p w14:paraId="07EDF400" w14:textId="50020A85" w:rsidR="000E7F4B" w:rsidRPr="00A45A3C" w:rsidRDefault="00B7611E" w:rsidP="00151CB5">
              <w:pPr>
                <w:pStyle w:val="Fuzeile"/>
                <w:rPr>
                  <w:sz w:val="6"/>
                  <w:szCs w:val="6"/>
                </w:rPr>
              </w:pPr>
              <w:r>
                <w:rPr>
                  <w:rFonts w:asciiTheme="majorHAnsi" w:hAnsiTheme="majorHAnsi" w:cstheme="majorHAnsi"/>
                  <w:b/>
                  <w:bCs/>
                </w:rPr>
                <w:t xml:space="preserve">Analysebogen – Kommunikationsbedingungen </w:t>
              </w:r>
              <w:r w:rsidR="00B4516A">
                <w:rPr>
                  <w:rFonts w:asciiTheme="majorHAnsi" w:hAnsiTheme="majorHAnsi" w:cstheme="majorHAnsi"/>
                  <w:b/>
                  <w:bCs/>
                </w:rPr>
                <w:t xml:space="preserve"> </w:t>
              </w:r>
            </w:p>
          </w:sdtContent>
        </w:sdt>
      </w:tc>
      <w:tc>
        <w:tcPr>
          <w:tcW w:w="1984" w:type="dxa"/>
          <w:vAlign w:val="bottom"/>
        </w:tcPr>
        <w:p w14:paraId="6F217B0D" w14:textId="6D172948" w:rsidR="000E7F4B" w:rsidRPr="00A45A3C" w:rsidRDefault="000E7F4B" w:rsidP="000E7F4B">
          <w:pPr>
            <w:pStyle w:val="Fuzeile"/>
            <w:jc w:val="right"/>
            <w:rPr>
              <w:sz w:val="6"/>
              <w:szCs w:val="6"/>
            </w:rPr>
          </w:pPr>
          <w:r>
            <w:rPr>
              <w:noProof/>
            </w:rPr>
            <w:drawing>
              <wp:inline distT="0" distB="0" distL="0" distR="0" wp14:anchorId="2C979104" wp14:editId="41A40252">
                <wp:extent cx="709930" cy="265430"/>
                <wp:effectExtent l="0" t="0" r="0" b="127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tbl>
  <w:p w14:paraId="791D30D2" w14:textId="77777777" w:rsidR="00EC2474" w:rsidRPr="004225DA" w:rsidRDefault="00EC2474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AAA8" w14:textId="77777777" w:rsidR="00EC37AC" w:rsidRDefault="00EC37AC" w:rsidP="00A5142D">
      <w:pPr>
        <w:spacing w:after="0" w:line="240" w:lineRule="auto"/>
      </w:pPr>
      <w:r>
        <w:separator/>
      </w:r>
    </w:p>
  </w:footnote>
  <w:footnote w:type="continuationSeparator" w:id="0">
    <w:p w14:paraId="0AF26F7E" w14:textId="77777777" w:rsidR="00EC37AC" w:rsidRDefault="00EC37AC" w:rsidP="00A5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14458"/>
    </w:tblGrid>
    <w:tr w:rsidR="000E7F4B" w14:paraId="15F78706" w14:textId="77777777" w:rsidTr="00B4516A">
      <w:tc>
        <w:tcPr>
          <w:tcW w:w="993" w:type="dxa"/>
        </w:tcPr>
        <w:p w14:paraId="6F803900" w14:textId="736AF268" w:rsidR="000E7F4B" w:rsidRDefault="00B4516A" w:rsidP="005124DF">
          <w:pPr>
            <w:pStyle w:val="Kopfzeile"/>
          </w:pPr>
          <w:bookmarkStart w:id="2" w:name="_Hlk76150997"/>
          <w:bookmarkStart w:id="3" w:name="_Hlk76150998"/>
          <w:bookmarkStart w:id="4" w:name="_Hlk76191624"/>
          <w:bookmarkStart w:id="5" w:name="_Hlk76191625"/>
          <w:bookmarkStart w:id="6" w:name="_Hlk76191644"/>
          <w:bookmarkStart w:id="7" w:name="_Hlk76191645"/>
          <w:bookmarkStart w:id="8" w:name="_Hlk76191804"/>
          <w:bookmarkStart w:id="9" w:name="_Hlk76191805"/>
          <w:r>
            <w:rPr>
              <w:noProof/>
            </w:rPr>
            <w:drawing>
              <wp:inline distT="0" distB="0" distL="0" distR="0" wp14:anchorId="68E26F1F" wp14:editId="51CDF577">
                <wp:extent cx="349527" cy="518160"/>
                <wp:effectExtent l="0" t="0" r="0" b="0"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68" cy="536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8" w:type="dxa"/>
          <w:vAlign w:val="center"/>
        </w:tcPr>
        <w:p w14:paraId="25179D3A" w14:textId="7F21DD14" w:rsidR="009F0FC8" w:rsidRPr="009F0FC8" w:rsidRDefault="00B4516A" w:rsidP="003D5499">
          <w:pPr>
            <w:pStyle w:val="Kopfzeile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25CAC4B" wp14:editId="284A79E9">
                <wp:extent cx="1746031" cy="402590"/>
                <wp:effectExtent l="0" t="0" r="698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0BBDC46" wp14:editId="71FE57F2">
                <wp:extent cx="1746031" cy="402590"/>
                <wp:effectExtent l="0" t="0" r="698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9DFAC4F" wp14:editId="74E23946">
                <wp:extent cx="1746031" cy="402590"/>
                <wp:effectExtent l="0" t="0" r="698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8D4D58D" wp14:editId="681129DC">
                <wp:extent cx="1746031" cy="402590"/>
                <wp:effectExtent l="0" t="0" r="698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12B3835" wp14:editId="0218317C">
                <wp:extent cx="1746031" cy="402590"/>
                <wp:effectExtent l="0" t="0" r="698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425" cy="4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B8C2B0" w14:textId="77777777" w:rsidR="000E7F4B" w:rsidRPr="000E7F4B" w:rsidRDefault="000E7F4B" w:rsidP="005124DF">
    <w:pPr>
      <w:pStyle w:val="Kopfzeile"/>
      <w:pBdr>
        <w:bottom w:val="single" w:sz="4" w:space="1" w:color="auto"/>
      </w:pBdr>
      <w:rPr>
        <w:sz w:val="14"/>
        <w:szCs w:val="14"/>
      </w:rPr>
    </w:pPr>
  </w:p>
  <w:bookmarkEnd w:id="2"/>
  <w:bookmarkEnd w:id="3"/>
  <w:bookmarkEnd w:id="4"/>
  <w:bookmarkEnd w:id="5"/>
  <w:bookmarkEnd w:id="6"/>
  <w:bookmarkEnd w:id="7"/>
  <w:bookmarkEnd w:id="8"/>
  <w:bookmarkEnd w:id="9"/>
  <w:p w14:paraId="55ABE01C" w14:textId="5B4BA129" w:rsidR="005124DF" w:rsidRDefault="005124DF">
    <w:pPr>
      <w:pStyle w:val="Kopfzeile"/>
      <w:rPr>
        <w:sz w:val="14"/>
        <w:szCs w:val="14"/>
      </w:rPr>
    </w:pPr>
  </w:p>
  <w:p w14:paraId="7F72834C" w14:textId="77777777" w:rsidR="003E0DA8" w:rsidRPr="000E7F4B" w:rsidRDefault="003E0DA8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0AD"/>
    <w:multiLevelType w:val="hybridMultilevel"/>
    <w:tmpl w:val="4E5CB312"/>
    <w:lvl w:ilvl="0" w:tplc="BB0414E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2CFB"/>
    <w:multiLevelType w:val="hybridMultilevel"/>
    <w:tmpl w:val="3028F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E6E"/>
    <w:multiLevelType w:val="hybridMultilevel"/>
    <w:tmpl w:val="A3E065A6"/>
    <w:lvl w:ilvl="0" w:tplc="B98A8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A5DFE"/>
    <w:multiLevelType w:val="hybridMultilevel"/>
    <w:tmpl w:val="E46480D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09661D"/>
    <w:multiLevelType w:val="hybridMultilevel"/>
    <w:tmpl w:val="DFB49764"/>
    <w:lvl w:ilvl="0" w:tplc="E75A190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6F2A"/>
    <w:multiLevelType w:val="hybridMultilevel"/>
    <w:tmpl w:val="7B9EF5CA"/>
    <w:lvl w:ilvl="0" w:tplc="E95C2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72FF"/>
    <w:multiLevelType w:val="hybridMultilevel"/>
    <w:tmpl w:val="64CA3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5544"/>
    <w:multiLevelType w:val="hybridMultilevel"/>
    <w:tmpl w:val="13D42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897"/>
    <w:multiLevelType w:val="hybridMultilevel"/>
    <w:tmpl w:val="7B943C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8041D"/>
    <w:multiLevelType w:val="hybridMultilevel"/>
    <w:tmpl w:val="23E2F608"/>
    <w:lvl w:ilvl="0" w:tplc="310E4A2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AE7"/>
    <w:multiLevelType w:val="hybridMultilevel"/>
    <w:tmpl w:val="5EC67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41649"/>
    <w:multiLevelType w:val="hybridMultilevel"/>
    <w:tmpl w:val="321E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E2D90"/>
    <w:multiLevelType w:val="hybridMultilevel"/>
    <w:tmpl w:val="1C766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18D7"/>
    <w:multiLevelType w:val="hybridMultilevel"/>
    <w:tmpl w:val="B19A0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2234A"/>
    <w:multiLevelType w:val="hybridMultilevel"/>
    <w:tmpl w:val="BB88E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6132"/>
    <w:multiLevelType w:val="hybridMultilevel"/>
    <w:tmpl w:val="F7FC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03522">
    <w:abstractNumId w:val="0"/>
  </w:num>
  <w:num w:numId="2" w16cid:durableId="511644556">
    <w:abstractNumId w:val="4"/>
  </w:num>
  <w:num w:numId="3" w16cid:durableId="238057218">
    <w:abstractNumId w:val="9"/>
  </w:num>
  <w:num w:numId="4" w16cid:durableId="212162189">
    <w:abstractNumId w:val="11"/>
  </w:num>
  <w:num w:numId="5" w16cid:durableId="179661490">
    <w:abstractNumId w:val="5"/>
  </w:num>
  <w:num w:numId="6" w16cid:durableId="1509952666">
    <w:abstractNumId w:val="2"/>
  </w:num>
  <w:num w:numId="7" w16cid:durableId="173763107">
    <w:abstractNumId w:val="8"/>
  </w:num>
  <w:num w:numId="8" w16cid:durableId="675302608">
    <w:abstractNumId w:val="12"/>
  </w:num>
  <w:num w:numId="9" w16cid:durableId="378406746">
    <w:abstractNumId w:val="6"/>
  </w:num>
  <w:num w:numId="10" w16cid:durableId="1887256725">
    <w:abstractNumId w:val="7"/>
  </w:num>
  <w:num w:numId="11" w16cid:durableId="2008704038">
    <w:abstractNumId w:val="3"/>
  </w:num>
  <w:num w:numId="12" w16cid:durableId="1448695924">
    <w:abstractNumId w:val="15"/>
  </w:num>
  <w:num w:numId="13" w16cid:durableId="84034139">
    <w:abstractNumId w:val="1"/>
  </w:num>
  <w:num w:numId="14" w16cid:durableId="989820669">
    <w:abstractNumId w:val="13"/>
  </w:num>
  <w:num w:numId="15" w16cid:durableId="1133795247">
    <w:abstractNumId w:val="10"/>
  </w:num>
  <w:num w:numId="16" w16cid:durableId="713650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i0t+q7Hoff8r7a8ktWNKHl0Az/FGZFpytwyjnqpsvYOb+tdC3wirJ55lv9oWqbLTn5r1rFPgtpEReiIksoSzQ==" w:salt="oEAUsPMG3FXqty9yPkMT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30"/>
    <w:rsid w:val="000357CD"/>
    <w:rsid w:val="00041738"/>
    <w:rsid w:val="000479BB"/>
    <w:rsid w:val="00054AAA"/>
    <w:rsid w:val="0005752E"/>
    <w:rsid w:val="0007017F"/>
    <w:rsid w:val="00075D5A"/>
    <w:rsid w:val="00084B30"/>
    <w:rsid w:val="000B538B"/>
    <w:rsid w:val="000D5E75"/>
    <w:rsid w:val="000E571C"/>
    <w:rsid w:val="000E7F4B"/>
    <w:rsid w:val="001060C0"/>
    <w:rsid w:val="0012794C"/>
    <w:rsid w:val="00135000"/>
    <w:rsid w:val="00151CB5"/>
    <w:rsid w:val="00162098"/>
    <w:rsid w:val="00177983"/>
    <w:rsid w:val="001B530C"/>
    <w:rsid w:val="001D052A"/>
    <w:rsid w:val="001D0967"/>
    <w:rsid w:val="001D2C4B"/>
    <w:rsid w:val="001D3AE5"/>
    <w:rsid w:val="001F2706"/>
    <w:rsid w:val="00224031"/>
    <w:rsid w:val="00254BBB"/>
    <w:rsid w:val="0025663F"/>
    <w:rsid w:val="002630D7"/>
    <w:rsid w:val="00283468"/>
    <w:rsid w:val="002B7E19"/>
    <w:rsid w:val="002C2A10"/>
    <w:rsid w:val="002D54CE"/>
    <w:rsid w:val="002E3F93"/>
    <w:rsid w:val="002E41B5"/>
    <w:rsid w:val="002E69B1"/>
    <w:rsid w:val="002E73C9"/>
    <w:rsid w:val="002F1D62"/>
    <w:rsid w:val="00301EEF"/>
    <w:rsid w:val="00314C70"/>
    <w:rsid w:val="00350028"/>
    <w:rsid w:val="0035580C"/>
    <w:rsid w:val="00360117"/>
    <w:rsid w:val="003A6378"/>
    <w:rsid w:val="003B4A59"/>
    <w:rsid w:val="003B6175"/>
    <w:rsid w:val="003C06B6"/>
    <w:rsid w:val="003C49C8"/>
    <w:rsid w:val="003C735C"/>
    <w:rsid w:val="003D4D58"/>
    <w:rsid w:val="003D5499"/>
    <w:rsid w:val="003E0DA8"/>
    <w:rsid w:val="003F3FE5"/>
    <w:rsid w:val="0040275C"/>
    <w:rsid w:val="00402A91"/>
    <w:rsid w:val="0040401A"/>
    <w:rsid w:val="00412EF5"/>
    <w:rsid w:val="004224F8"/>
    <w:rsid w:val="004225DA"/>
    <w:rsid w:val="00433616"/>
    <w:rsid w:val="00470382"/>
    <w:rsid w:val="00492925"/>
    <w:rsid w:val="004A434B"/>
    <w:rsid w:val="004C2176"/>
    <w:rsid w:val="004D2806"/>
    <w:rsid w:val="004D786C"/>
    <w:rsid w:val="005124DF"/>
    <w:rsid w:val="005251FB"/>
    <w:rsid w:val="00562EFA"/>
    <w:rsid w:val="005654FF"/>
    <w:rsid w:val="00572F2C"/>
    <w:rsid w:val="00585A2C"/>
    <w:rsid w:val="005912ED"/>
    <w:rsid w:val="005B70D7"/>
    <w:rsid w:val="005C6071"/>
    <w:rsid w:val="005D09D7"/>
    <w:rsid w:val="005E270F"/>
    <w:rsid w:val="005F7186"/>
    <w:rsid w:val="00624FA7"/>
    <w:rsid w:val="00626AA4"/>
    <w:rsid w:val="00654D96"/>
    <w:rsid w:val="0066562E"/>
    <w:rsid w:val="006844FA"/>
    <w:rsid w:val="00685DBC"/>
    <w:rsid w:val="0069320C"/>
    <w:rsid w:val="00697F6C"/>
    <w:rsid w:val="006A4C5A"/>
    <w:rsid w:val="006B279A"/>
    <w:rsid w:val="006C7729"/>
    <w:rsid w:val="006E36C7"/>
    <w:rsid w:val="00723045"/>
    <w:rsid w:val="007311A8"/>
    <w:rsid w:val="00735E99"/>
    <w:rsid w:val="007371C0"/>
    <w:rsid w:val="00737B5B"/>
    <w:rsid w:val="00744341"/>
    <w:rsid w:val="00782E91"/>
    <w:rsid w:val="00784904"/>
    <w:rsid w:val="007A3E86"/>
    <w:rsid w:val="007A67DA"/>
    <w:rsid w:val="007E744A"/>
    <w:rsid w:val="007F28E9"/>
    <w:rsid w:val="008132BC"/>
    <w:rsid w:val="00834613"/>
    <w:rsid w:val="00874494"/>
    <w:rsid w:val="00890EA0"/>
    <w:rsid w:val="008952E8"/>
    <w:rsid w:val="008A760E"/>
    <w:rsid w:val="008C5D1B"/>
    <w:rsid w:val="008D1D59"/>
    <w:rsid w:val="008F5D6B"/>
    <w:rsid w:val="00941FB6"/>
    <w:rsid w:val="009441EE"/>
    <w:rsid w:val="00950394"/>
    <w:rsid w:val="00967B63"/>
    <w:rsid w:val="00970EE0"/>
    <w:rsid w:val="009903EA"/>
    <w:rsid w:val="0099482E"/>
    <w:rsid w:val="009A3A64"/>
    <w:rsid w:val="009B781F"/>
    <w:rsid w:val="009C0BC5"/>
    <w:rsid w:val="009D5A07"/>
    <w:rsid w:val="009F0FC8"/>
    <w:rsid w:val="009F4428"/>
    <w:rsid w:val="00A02782"/>
    <w:rsid w:val="00A0503A"/>
    <w:rsid w:val="00A40B73"/>
    <w:rsid w:val="00A41BB4"/>
    <w:rsid w:val="00A45A3C"/>
    <w:rsid w:val="00A5142D"/>
    <w:rsid w:val="00A71D28"/>
    <w:rsid w:val="00AA4AB6"/>
    <w:rsid w:val="00AE021F"/>
    <w:rsid w:val="00AE2093"/>
    <w:rsid w:val="00AF1190"/>
    <w:rsid w:val="00B16E8E"/>
    <w:rsid w:val="00B22290"/>
    <w:rsid w:val="00B23C07"/>
    <w:rsid w:val="00B4462F"/>
    <w:rsid w:val="00B4516A"/>
    <w:rsid w:val="00B610D4"/>
    <w:rsid w:val="00B7611E"/>
    <w:rsid w:val="00B7761E"/>
    <w:rsid w:val="00BC0200"/>
    <w:rsid w:val="00BD3654"/>
    <w:rsid w:val="00BE284F"/>
    <w:rsid w:val="00C01A6D"/>
    <w:rsid w:val="00C12568"/>
    <w:rsid w:val="00C1626A"/>
    <w:rsid w:val="00CB5122"/>
    <w:rsid w:val="00CE13A2"/>
    <w:rsid w:val="00CE19B1"/>
    <w:rsid w:val="00D05422"/>
    <w:rsid w:val="00D158B7"/>
    <w:rsid w:val="00D526C1"/>
    <w:rsid w:val="00D62BCF"/>
    <w:rsid w:val="00D648CA"/>
    <w:rsid w:val="00D779BC"/>
    <w:rsid w:val="00D80303"/>
    <w:rsid w:val="00DC602C"/>
    <w:rsid w:val="00E12AD5"/>
    <w:rsid w:val="00E2065C"/>
    <w:rsid w:val="00E20A5D"/>
    <w:rsid w:val="00E243F0"/>
    <w:rsid w:val="00E51B03"/>
    <w:rsid w:val="00E56211"/>
    <w:rsid w:val="00E613DB"/>
    <w:rsid w:val="00E96B6C"/>
    <w:rsid w:val="00EB44B5"/>
    <w:rsid w:val="00EC2474"/>
    <w:rsid w:val="00EC2E2E"/>
    <w:rsid w:val="00EC37AC"/>
    <w:rsid w:val="00ED7DD0"/>
    <w:rsid w:val="00F01ADC"/>
    <w:rsid w:val="00F0282B"/>
    <w:rsid w:val="00F2306D"/>
    <w:rsid w:val="00F440C5"/>
    <w:rsid w:val="00F445EA"/>
    <w:rsid w:val="00F65CC4"/>
    <w:rsid w:val="00F71858"/>
    <w:rsid w:val="00F93B9C"/>
    <w:rsid w:val="00F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17031"/>
  <w15:chartTrackingRefBased/>
  <w15:docId w15:val="{30268C27-E753-475B-A9AA-82C7DDA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8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42D"/>
  </w:style>
  <w:style w:type="paragraph" w:styleId="Fuzeile">
    <w:name w:val="footer"/>
    <w:basedOn w:val="Standard"/>
    <w:link w:val="FuzeileZchn"/>
    <w:uiPriority w:val="99"/>
    <w:unhideWhenUsed/>
    <w:rsid w:val="00A5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142D"/>
  </w:style>
  <w:style w:type="table" w:styleId="Tabellenraster">
    <w:name w:val="Table Grid"/>
    <w:basedOn w:val="NormaleTabelle"/>
    <w:uiPriority w:val="39"/>
    <w:rsid w:val="00EC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718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1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186"/>
    <w:rPr>
      <w:sz w:val="20"/>
      <w:szCs w:val="20"/>
    </w:rPr>
  </w:style>
  <w:style w:type="paragraph" w:styleId="KeinLeerraum">
    <w:name w:val="No Spacing"/>
    <w:uiPriority w:val="1"/>
    <w:qFormat/>
    <w:rsid w:val="005F7186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5F7186"/>
    <w:rPr>
      <w:b/>
      <w:bCs/>
    </w:rPr>
  </w:style>
  <w:style w:type="paragraph" w:styleId="Textkrper">
    <w:name w:val="Body Text"/>
    <w:basedOn w:val="Standard"/>
    <w:link w:val="TextkrperZchn"/>
    <w:semiHidden/>
    <w:rsid w:val="005F7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F718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Schneider</dc:creator>
  <cp:keywords/>
  <dc:description/>
  <cp:lastModifiedBy>Oliver Schneider</cp:lastModifiedBy>
  <cp:revision>159</cp:revision>
  <cp:lastPrinted>2022-09-24T05:34:00Z</cp:lastPrinted>
  <dcterms:created xsi:type="dcterms:W3CDTF">2021-06-18T14:14:00Z</dcterms:created>
  <dcterms:modified xsi:type="dcterms:W3CDTF">2022-09-24T05:37:00Z</dcterms:modified>
</cp:coreProperties>
</file>